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518D1" w:rsidRDefault="001518D1" w:rsidP="001518D1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18D1">
        <w:rPr>
          <w:rFonts w:ascii="Times New Roman" w:hAnsi="Times New Roman" w:cs="Times New Roman"/>
          <w:b/>
          <w:bCs/>
          <w:sz w:val="28"/>
          <w:szCs w:val="28"/>
        </w:rPr>
        <w:t xml:space="preserve">Blue Print Skala </w:t>
      </w:r>
      <w:r>
        <w:rPr>
          <w:rFonts w:ascii="Times New Roman" w:hAnsi="Times New Roman" w:cs="Times New Roman"/>
          <w:b/>
          <w:bCs/>
          <w:sz w:val="28"/>
          <w:szCs w:val="28"/>
        </w:rPr>
        <w:t>Self Control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985"/>
        <w:gridCol w:w="1701"/>
        <w:gridCol w:w="1701"/>
        <w:gridCol w:w="1224"/>
      </w:tblGrid>
      <w:tr w:rsidR="001518D1" w:rsidRPr="001518D1" w:rsidTr="00A9168E">
        <w:tc>
          <w:tcPr>
            <w:tcW w:w="2405" w:type="dxa"/>
          </w:tcPr>
          <w:p w:rsidR="001518D1" w:rsidRPr="001518D1" w:rsidRDefault="001518D1" w:rsidP="00A916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Aspek</w:t>
            </w:r>
          </w:p>
        </w:tc>
        <w:tc>
          <w:tcPr>
            <w:tcW w:w="1985" w:type="dxa"/>
          </w:tcPr>
          <w:p w:rsidR="001518D1" w:rsidRPr="001518D1" w:rsidRDefault="001518D1" w:rsidP="00A916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</w:p>
        </w:tc>
        <w:tc>
          <w:tcPr>
            <w:tcW w:w="1701" w:type="dxa"/>
          </w:tcPr>
          <w:p w:rsidR="001518D1" w:rsidRPr="001518D1" w:rsidRDefault="001518D1" w:rsidP="00A916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Favoureble</w:t>
            </w:r>
          </w:p>
        </w:tc>
        <w:tc>
          <w:tcPr>
            <w:tcW w:w="1701" w:type="dxa"/>
          </w:tcPr>
          <w:p w:rsidR="001518D1" w:rsidRPr="001518D1" w:rsidRDefault="001518D1" w:rsidP="00A916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Unfavoureble</w:t>
            </w:r>
          </w:p>
        </w:tc>
        <w:tc>
          <w:tcPr>
            <w:tcW w:w="1224" w:type="dxa"/>
          </w:tcPr>
          <w:p w:rsidR="001518D1" w:rsidRPr="001518D1" w:rsidRDefault="001518D1" w:rsidP="00A916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</w:tr>
      <w:tr w:rsidR="001518D1" w:rsidRPr="001518D1" w:rsidTr="00A9168E">
        <w:tc>
          <w:tcPr>
            <w:tcW w:w="2405" w:type="dxa"/>
            <w:vMerge w:val="restart"/>
          </w:tcPr>
          <w:p w:rsidR="001518D1" w:rsidRPr="001518D1" w:rsidRDefault="001518D1" w:rsidP="00A9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Behivoral Control</w:t>
            </w:r>
          </w:p>
        </w:tc>
        <w:tc>
          <w:tcPr>
            <w:tcW w:w="1985" w:type="dxa"/>
          </w:tcPr>
          <w:p w:rsidR="001518D1" w:rsidRPr="001518D1" w:rsidRDefault="001518D1" w:rsidP="00A9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Mengontrol prilaku</w:t>
            </w:r>
          </w:p>
        </w:tc>
        <w:tc>
          <w:tcPr>
            <w:tcW w:w="1701" w:type="dxa"/>
          </w:tcPr>
          <w:p w:rsidR="001518D1" w:rsidRPr="001518D1" w:rsidRDefault="001518D1" w:rsidP="00A9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1, 2, 4, 5, 6, 7, 8, 10, 23</w:t>
            </w:r>
          </w:p>
        </w:tc>
        <w:tc>
          <w:tcPr>
            <w:tcW w:w="1701" w:type="dxa"/>
          </w:tcPr>
          <w:p w:rsidR="001518D1" w:rsidRPr="001518D1" w:rsidRDefault="00C2180B" w:rsidP="00A9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3, 9, 26</w:t>
            </w:r>
          </w:p>
        </w:tc>
        <w:tc>
          <w:tcPr>
            <w:tcW w:w="1224" w:type="dxa"/>
          </w:tcPr>
          <w:p w:rsidR="001518D1" w:rsidRPr="001518D1" w:rsidRDefault="00C2180B" w:rsidP="00A9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4B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18D1" w:rsidRPr="001518D1" w:rsidTr="00A9168E">
        <w:tc>
          <w:tcPr>
            <w:tcW w:w="2405" w:type="dxa"/>
            <w:vMerge/>
          </w:tcPr>
          <w:p w:rsidR="001518D1" w:rsidRPr="001518D1" w:rsidRDefault="001518D1" w:rsidP="00A916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518D1" w:rsidRPr="001518D1" w:rsidRDefault="001518D1" w:rsidP="00A9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Mengontrol stimulus</w:t>
            </w:r>
          </w:p>
        </w:tc>
        <w:tc>
          <w:tcPr>
            <w:tcW w:w="1701" w:type="dxa"/>
          </w:tcPr>
          <w:p w:rsidR="001518D1" w:rsidRPr="001518D1" w:rsidRDefault="001518D1" w:rsidP="00A9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2180B">
              <w:rPr>
                <w:rFonts w:ascii="Times New Roman" w:hAnsi="Times New Roman" w:cs="Times New Roman"/>
                <w:sz w:val="24"/>
                <w:szCs w:val="24"/>
              </w:rPr>
              <w:t>, 25, 27</w:t>
            </w:r>
          </w:p>
        </w:tc>
        <w:tc>
          <w:tcPr>
            <w:tcW w:w="1701" w:type="dxa"/>
          </w:tcPr>
          <w:p w:rsidR="001518D1" w:rsidRPr="001518D1" w:rsidRDefault="001518D1" w:rsidP="00A9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</w:tcPr>
          <w:p w:rsidR="001518D1" w:rsidRPr="001518D1" w:rsidRDefault="00C2180B" w:rsidP="00A9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18D1" w:rsidRPr="001518D1" w:rsidTr="00A9168E">
        <w:tc>
          <w:tcPr>
            <w:tcW w:w="2405" w:type="dxa"/>
            <w:vMerge w:val="restart"/>
          </w:tcPr>
          <w:p w:rsidR="001518D1" w:rsidRPr="001518D1" w:rsidRDefault="001518D1" w:rsidP="00A9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Cognitif Control</w:t>
            </w:r>
          </w:p>
        </w:tc>
        <w:tc>
          <w:tcPr>
            <w:tcW w:w="1985" w:type="dxa"/>
          </w:tcPr>
          <w:p w:rsidR="001518D1" w:rsidRPr="001518D1" w:rsidRDefault="001518D1" w:rsidP="00A9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Mengantisipasi suatu peristiwa atau kejadian</w:t>
            </w:r>
          </w:p>
        </w:tc>
        <w:tc>
          <w:tcPr>
            <w:tcW w:w="1701" w:type="dxa"/>
          </w:tcPr>
          <w:p w:rsidR="001518D1" w:rsidRPr="001518D1" w:rsidRDefault="00C2180B" w:rsidP="00A9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  <w:r w:rsidR="001518D1" w:rsidRPr="001518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13, 18, 20, 22, 28, 29, </w:t>
            </w:r>
          </w:p>
        </w:tc>
        <w:tc>
          <w:tcPr>
            <w:tcW w:w="1701" w:type="dxa"/>
          </w:tcPr>
          <w:p w:rsidR="001518D1" w:rsidRPr="001518D1" w:rsidRDefault="00C2180B" w:rsidP="00A9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19,21</w:t>
            </w:r>
          </w:p>
        </w:tc>
        <w:tc>
          <w:tcPr>
            <w:tcW w:w="1224" w:type="dxa"/>
          </w:tcPr>
          <w:p w:rsidR="001518D1" w:rsidRPr="001518D1" w:rsidRDefault="00484B7A" w:rsidP="00A9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518D1" w:rsidRPr="001518D1" w:rsidTr="00A9168E">
        <w:tc>
          <w:tcPr>
            <w:tcW w:w="2405" w:type="dxa"/>
            <w:vMerge/>
          </w:tcPr>
          <w:p w:rsidR="001518D1" w:rsidRPr="001518D1" w:rsidRDefault="001518D1" w:rsidP="00A916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518D1" w:rsidRPr="001518D1" w:rsidRDefault="001518D1" w:rsidP="00A9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Menafsirkan suatu peristiwa</w:t>
            </w:r>
          </w:p>
        </w:tc>
        <w:tc>
          <w:tcPr>
            <w:tcW w:w="1701" w:type="dxa"/>
          </w:tcPr>
          <w:p w:rsidR="001518D1" w:rsidRPr="001518D1" w:rsidRDefault="00C2180B" w:rsidP="00A9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1518D1" w:rsidRPr="001518D1" w:rsidRDefault="001518D1" w:rsidP="00A9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</w:tcPr>
          <w:p w:rsidR="001518D1" w:rsidRPr="001518D1" w:rsidRDefault="00484B7A" w:rsidP="00A9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518D1" w:rsidRPr="001518D1" w:rsidTr="00A9168E">
        <w:tc>
          <w:tcPr>
            <w:tcW w:w="2405" w:type="dxa"/>
          </w:tcPr>
          <w:p w:rsidR="001518D1" w:rsidRPr="001518D1" w:rsidRDefault="001518D1" w:rsidP="00151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Decisional Control</w:t>
            </w:r>
          </w:p>
        </w:tc>
        <w:tc>
          <w:tcPr>
            <w:tcW w:w="1985" w:type="dxa"/>
          </w:tcPr>
          <w:p w:rsidR="001518D1" w:rsidRPr="001518D1" w:rsidRDefault="001518D1" w:rsidP="00A91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Mengambil keputusan</w:t>
            </w:r>
          </w:p>
        </w:tc>
        <w:tc>
          <w:tcPr>
            <w:tcW w:w="1701" w:type="dxa"/>
          </w:tcPr>
          <w:p w:rsidR="001518D1" w:rsidRPr="001518D1" w:rsidRDefault="00C2180B" w:rsidP="00A9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14, 16</w:t>
            </w:r>
          </w:p>
        </w:tc>
        <w:tc>
          <w:tcPr>
            <w:tcW w:w="1701" w:type="dxa"/>
          </w:tcPr>
          <w:p w:rsidR="001518D1" w:rsidRPr="001518D1" w:rsidRDefault="00C2180B" w:rsidP="00A9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15, 17</w:t>
            </w:r>
          </w:p>
        </w:tc>
        <w:tc>
          <w:tcPr>
            <w:tcW w:w="1224" w:type="dxa"/>
          </w:tcPr>
          <w:p w:rsidR="001518D1" w:rsidRPr="001518D1" w:rsidRDefault="001518D1" w:rsidP="00A9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18D1" w:rsidRPr="001518D1" w:rsidTr="00A9168E">
        <w:tc>
          <w:tcPr>
            <w:tcW w:w="4390" w:type="dxa"/>
            <w:gridSpan w:val="2"/>
          </w:tcPr>
          <w:p w:rsidR="001518D1" w:rsidRPr="001518D1" w:rsidRDefault="001518D1" w:rsidP="00A916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701" w:type="dxa"/>
          </w:tcPr>
          <w:p w:rsidR="001518D1" w:rsidRPr="001518D1" w:rsidRDefault="00484B7A" w:rsidP="00A9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1518D1" w:rsidRPr="001518D1" w:rsidRDefault="00484B7A" w:rsidP="00A9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4" w:type="dxa"/>
          </w:tcPr>
          <w:p w:rsidR="001518D1" w:rsidRPr="001518D1" w:rsidRDefault="001518D1" w:rsidP="00A91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4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1518D1" w:rsidRPr="001518D1" w:rsidRDefault="001518D1" w:rsidP="001518D1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7A12" w:rsidRPr="001518D1" w:rsidRDefault="001B7A12">
      <w:pPr>
        <w:rPr>
          <w:rFonts w:ascii="Times New Roman" w:hAnsi="Times New Roman" w:cs="Times New Roman"/>
          <w:sz w:val="24"/>
          <w:szCs w:val="24"/>
        </w:rPr>
      </w:pPr>
    </w:p>
    <w:p w:rsidR="007A08BC" w:rsidRPr="001518D1" w:rsidRDefault="007A08BC">
      <w:pPr>
        <w:rPr>
          <w:rFonts w:ascii="Times New Roman" w:hAnsi="Times New Roman" w:cs="Times New Roman"/>
          <w:sz w:val="24"/>
          <w:szCs w:val="24"/>
        </w:rPr>
      </w:pPr>
    </w:p>
    <w:p w:rsidR="007A08BC" w:rsidRPr="001518D1" w:rsidRDefault="007A08BC" w:rsidP="001518D1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18D1">
        <w:rPr>
          <w:rFonts w:ascii="Times New Roman" w:hAnsi="Times New Roman" w:cs="Times New Roman"/>
          <w:b/>
          <w:bCs/>
          <w:sz w:val="28"/>
          <w:szCs w:val="28"/>
        </w:rPr>
        <w:t>Blue Print Skala Kenakalan Remaja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1"/>
        <w:gridCol w:w="2136"/>
        <w:gridCol w:w="1673"/>
        <w:gridCol w:w="1693"/>
        <w:gridCol w:w="1183"/>
      </w:tblGrid>
      <w:tr w:rsidR="007A08BC" w:rsidRPr="001518D1" w:rsidTr="001518D1">
        <w:tc>
          <w:tcPr>
            <w:tcW w:w="2405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Aspek</w:t>
            </w:r>
          </w:p>
        </w:tc>
        <w:tc>
          <w:tcPr>
            <w:tcW w:w="1985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</w:p>
        </w:tc>
        <w:tc>
          <w:tcPr>
            <w:tcW w:w="1701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Favoureble</w:t>
            </w:r>
          </w:p>
        </w:tc>
        <w:tc>
          <w:tcPr>
            <w:tcW w:w="1701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Unfavoureble</w:t>
            </w:r>
          </w:p>
        </w:tc>
        <w:tc>
          <w:tcPr>
            <w:tcW w:w="1224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</w:tr>
      <w:tr w:rsidR="007A08BC" w:rsidRPr="001518D1" w:rsidTr="001518D1">
        <w:tc>
          <w:tcPr>
            <w:tcW w:w="2405" w:type="dxa"/>
            <w:vMerge w:val="restart"/>
          </w:tcPr>
          <w:p w:rsidR="007A08BC" w:rsidRPr="001518D1" w:rsidRDefault="007A0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Kenakalan yang menimbulkan korbanfisik pada orang lain</w:t>
            </w:r>
          </w:p>
        </w:tc>
        <w:tc>
          <w:tcPr>
            <w:tcW w:w="1985" w:type="dxa"/>
          </w:tcPr>
          <w:p w:rsidR="007A08BC" w:rsidRPr="001518D1" w:rsidRDefault="007A0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Perkelahian</w:t>
            </w:r>
          </w:p>
        </w:tc>
        <w:tc>
          <w:tcPr>
            <w:tcW w:w="1701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1701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224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08BC" w:rsidRPr="001518D1" w:rsidTr="001518D1">
        <w:tc>
          <w:tcPr>
            <w:tcW w:w="2405" w:type="dxa"/>
            <w:vMerge/>
          </w:tcPr>
          <w:p w:rsidR="007A08BC" w:rsidRPr="001518D1" w:rsidRDefault="007A0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A08BC" w:rsidRPr="001518D1" w:rsidRDefault="007A0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Menggunakan senjata tajam</w:t>
            </w:r>
          </w:p>
        </w:tc>
        <w:tc>
          <w:tcPr>
            <w:tcW w:w="1701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16,24</w:t>
            </w:r>
          </w:p>
        </w:tc>
        <w:tc>
          <w:tcPr>
            <w:tcW w:w="1701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21,27</w:t>
            </w:r>
          </w:p>
        </w:tc>
        <w:tc>
          <w:tcPr>
            <w:tcW w:w="1224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08BC" w:rsidRPr="001518D1" w:rsidTr="001518D1">
        <w:tc>
          <w:tcPr>
            <w:tcW w:w="2405" w:type="dxa"/>
            <w:vMerge w:val="restart"/>
          </w:tcPr>
          <w:p w:rsidR="007A08BC" w:rsidRPr="001518D1" w:rsidRDefault="007A0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Kenakalan yang menimbulkan korban materi</w:t>
            </w:r>
          </w:p>
        </w:tc>
        <w:tc>
          <w:tcPr>
            <w:tcW w:w="1985" w:type="dxa"/>
          </w:tcPr>
          <w:p w:rsidR="007A08BC" w:rsidRPr="001518D1" w:rsidRDefault="007A0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Pencurian</w:t>
            </w:r>
          </w:p>
        </w:tc>
        <w:tc>
          <w:tcPr>
            <w:tcW w:w="1701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2,12</w:t>
            </w:r>
          </w:p>
        </w:tc>
        <w:tc>
          <w:tcPr>
            <w:tcW w:w="1701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6,10</w:t>
            </w:r>
          </w:p>
        </w:tc>
        <w:tc>
          <w:tcPr>
            <w:tcW w:w="1224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08BC" w:rsidRPr="001518D1" w:rsidTr="001518D1">
        <w:tc>
          <w:tcPr>
            <w:tcW w:w="2405" w:type="dxa"/>
            <w:vMerge/>
          </w:tcPr>
          <w:p w:rsidR="007A08BC" w:rsidRPr="001518D1" w:rsidRDefault="007A0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A08BC" w:rsidRPr="001518D1" w:rsidRDefault="007A0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Perusakan</w:t>
            </w:r>
          </w:p>
        </w:tc>
        <w:tc>
          <w:tcPr>
            <w:tcW w:w="1701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19,25</w:t>
            </w:r>
          </w:p>
        </w:tc>
        <w:tc>
          <w:tcPr>
            <w:tcW w:w="1701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17,22</w:t>
            </w:r>
          </w:p>
        </w:tc>
        <w:tc>
          <w:tcPr>
            <w:tcW w:w="1224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08BC" w:rsidRPr="001518D1" w:rsidTr="001518D1">
        <w:tc>
          <w:tcPr>
            <w:tcW w:w="2405" w:type="dxa"/>
            <w:vMerge w:val="restart"/>
          </w:tcPr>
          <w:p w:rsidR="007A08BC" w:rsidRPr="001518D1" w:rsidRDefault="007A0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Kenakalan sosial yang tidak menimbulkan korban di pihak lain</w:t>
            </w:r>
          </w:p>
        </w:tc>
        <w:tc>
          <w:tcPr>
            <w:tcW w:w="1985" w:type="dxa"/>
          </w:tcPr>
          <w:p w:rsidR="007A08BC" w:rsidRPr="001518D1" w:rsidRDefault="007A0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Penyalah gunaan obat</w:t>
            </w:r>
          </w:p>
        </w:tc>
        <w:tc>
          <w:tcPr>
            <w:tcW w:w="1701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3,13</w:t>
            </w:r>
          </w:p>
        </w:tc>
        <w:tc>
          <w:tcPr>
            <w:tcW w:w="1701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7,14</w:t>
            </w:r>
          </w:p>
        </w:tc>
        <w:tc>
          <w:tcPr>
            <w:tcW w:w="1224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08BC" w:rsidRPr="001518D1" w:rsidTr="001518D1">
        <w:tc>
          <w:tcPr>
            <w:tcW w:w="2405" w:type="dxa"/>
            <w:vMerge/>
          </w:tcPr>
          <w:p w:rsidR="007A08BC" w:rsidRPr="001518D1" w:rsidRDefault="007A0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A08BC" w:rsidRPr="001518D1" w:rsidRDefault="007A0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Hubungan sex bebas</w:t>
            </w:r>
          </w:p>
        </w:tc>
        <w:tc>
          <w:tcPr>
            <w:tcW w:w="1701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20,28</w:t>
            </w:r>
          </w:p>
        </w:tc>
        <w:tc>
          <w:tcPr>
            <w:tcW w:w="1701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18, 26</w:t>
            </w:r>
          </w:p>
        </w:tc>
        <w:tc>
          <w:tcPr>
            <w:tcW w:w="1224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A08BC" w:rsidRPr="001518D1" w:rsidTr="001518D1">
        <w:tc>
          <w:tcPr>
            <w:tcW w:w="2405" w:type="dxa"/>
            <w:vMerge w:val="restart"/>
          </w:tcPr>
          <w:p w:rsidR="007A08BC" w:rsidRPr="001518D1" w:rsidRDefault="007A0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Kenakalan yang melawan status</w:t>
            </w:r>
          </w:p>
        </w:tc>
        <w:tc>
          <w:tcPr>
            <w:tcW w:w="1985" w:type="dxa"/>
          </w:tcPr>
          <w:p w:rsidR="007A08BC" w:rsidRPr="001518D1" w:rsidRDefault="007A0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Tidak mematuhi tata tertib/norma/hukum</w:t>
            </w:r>
          </w:p>
        </w:tc>
        <w:tc>
          <w:tcPr>
            <w:tcW w:w="1701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</w:p>
        </w:tc>
        <w:tc>
          <w:tcPr>
            <w:tcW w:w="1701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8, 30</w:t>
            </w:r>
          </w:p>
        </w:tc>
        <w:tc>
          <w:tcPr>
            <w:tcW w:w="1224" w:type="dxa"/>
          </w:tcPr>
          <w:p w:rsidR="007A08BC" w:rsidRPr="001518D1" w:rsidRDefault="00484B7A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08BC" w:rsidRPr="001518D1" w:rsidTr="001518D1">
        <w:tc>
          <w:tcPr>
            <w:tcW w:w="2405" w:type="dxa"/>
            <w:vMerge/>
          </w:tcPr>
          <w:p w:rsidR="007A08BC" w:rsidRPr="001518D1" w:rsidRDefault="007A08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A08BC" w:rsidRPr="001518D1" w:rsidRDefault="007A08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Kabur</w:t>
            </w:r>
          </w:p>
        </w:tc>
        <w:tc>
          <w:tcPr>
            <w:tcW w:w="1701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23, 29</w:t>
            </w:r>
          </w:p>
        </w:tc>
        <w:tc>
          <w:tcPr>
            <w:tcW w:w="1701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24" w:type="dxa"/>
          </w:tcPr>
          <w:p w:rsidR="007A08BC" w:rsidRPr="001518D1" w:rsidRDefault="00484B7A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A08BC" w:rsidRPr="001518D1" w:rsidTr="001518D1">
        <w:tc>
          <w:tcPr>
            <w:tcW w:w="4390" w:type="dxa"/>
            <w:gridSpan w:val="2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701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4B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4B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4" w:type="dxa"/>
          </w:tcPr>
          <w:p w:rsidR="007A08BC" w:rsidRPr="001518D1" w:rsidRDefault="007A08BC" w:rsidP="001518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8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4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A08BC" w:rsidRPr="001518D1" w:rsidRDefault="007A08BC">
      <w:pPr>
        <w:rPr>
          <w:rFonts w:ascii="Times New Roman" w:hAnsi="Times New Roman" w:cs="Times New Roman"/>
          <w:sz w:val="24"/>
          <w:szCs w:val="24"/>
        </w:rPr>
      </w:pPr>
    </w:p>
    <w:sectPr w:rsidR="007A08BC" w:rsidRPr="001518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8BC"/>
    <w:rsid w:val="001518D1"/>
    <w:rsid w:val="001B7A12"/>
    <w:rsid w:val="00484B7A"/>
    <w:rsid w:val="007A08BC"/>
    <w:rsid w:val="00C2180B"/>
    <w:rsid w:val="00E4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955F40"/>
  <w15:chartTrackingRefBased/>
  <w15:docId w15:val="{6E90EF22-7CF7-4569-B419-A43A0DD29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0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CB87F-9FD3-4E00-A1B8-7F65FC7F3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alif ponco</dc:creator>
  <cp:keywords/>
  <dc:description/>
  <cp:lastModifiedBy>alif ponco</cp:lastModifiedBy>
  <cp:revision>1</cp:revision>
  <dcterms:created xsi:type="dcterms:W3CDTF">2024-08-09T19:15:00Z</dcterms:created>
  <dcterms:modified xsi:type="dcterms:W3CDTF">2024-08-09T19:53:00Z</dcterms:modified>
</cp:coreProperties>
</file>